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69" w:rsidRDefault="0016388B">
      <w:pPr>
        <w:autoSpaceDE w:val="0"/>
        <w:spacing w:before="120" w:after="480"/>
        <w:jc w:val="center"/>
      </w:pPr>
      <w:r>
        <w:rPr>
          <w:rFonts w:ascii="標楷體...." w:eastAsia="標楷體...." w:hAnsi="標楷體...." w:cs="標楷體...."/>
          <w:color w:val="000000"/>
          <w:kern w:val="0"/>
          <w:sz w:val="28"/>
          <w:szCs w:val="28"/>
        </w:rPr>
        <w:t xml:space="preserve"> </w:t>
      </w:r>
      <w:bookmarkStart w:id="0" w:name="_Hlk121149624"/>
      <w:r>
        <w:rPr>
          <w:rFonts w:ascii="標楷體...." w:eastAsia="標楷體...." w:hAnsi="標楷體...." w:cs="標楷體...."/>
          <w:b/>
          <w:color w:val="000000"/>
          <w:kern w:val="0"/>
          <w:sz w:val="28"/>
          <w:szCs w:val="28"/>
        </w:rPr>
        <w:t>佛光大學校外</w:t>
      </w:r>
      <w:r w:rsidR="009A2D02">
        <w:rPr>
          <w:rFonts w:ascii="標楷體...." w:eastAsia="標楷體...." w:hAnsi="標楷體...." w:cs="標楷體...."/>
          <w:b/>
          <w:color w:val="000000"/>
          <w:kern w:val="0"/>
          <w:sz w:val="28"/>
          <w:szCs w:val="28"/>
        </w:rPr>
        <w:t>職場體驗</w:t>
      </w:r>
      <w:r>
        <w:rPr>
          <w:rFonts w:ascii="標楷體...." w:eastAsia="標楷體...." w:hAnsi="標楷體...." w:cs="標楷體...."/>
          <w:b/>
          <w:color w:val="000000"/>
          <w:kern w:val="0"/>
          <w:sz w:val="28"/>
          <w:szCs w:val="28"/>
        </w:rPr>
        <w:t>同意切結書</w:t>
      </w:r>
      <w:bookmarkEnd w:id="0"/>
    </w:p>
    <w:p w:rsidR="003D7E69" w:rsidRDefault="0016388B">
      <w:pPr>
        <w:autoSpaceDE w:val="0"/>
        <w:spacing w:before="120" w:after="120" w:line="300" w:lineRule="exact"/>
        <w:jc w:val="both"/>
      </w:pP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有關學生至校外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一案，</w:t>
      </w:r>
      <w:proofErr w:type="gramStart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爰</w:t>
      </w:r>
      <w:proofErr w:type="gramEnd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因目前</w:t>
      </w:r>
      <w:r>
        <w:rPr>
          <w:rFonts w:ascii="Times New Roman" w:eastAsia="標楷體...." w:hAnsi="Times New Roman"/>
          <w:color w:val="000000"/>
          <w:kern w:val="0"/>
          <w:sz w:val="23"/>
          <w:szCs w:val="23"/>
        </w:rPr>
        <w:t>COVID-19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肺炎</w:t>
      </w:r>
      <w:proofErr w:type="gramStart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疫</w:t>
      </w:r>
      <w:proofErr w:type="gramEnd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情嚴峻，前往校外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時，請務必注意中央流行疫情指揮中心公告之疫情相關資訊。</w:t>
      </w:r>
      <w:proofErr w:type="gramStart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惟</w:t>
      </w:r>
      <w:proofErr w:type="gramEnd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權衡學生參與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及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企業之權益，本校</w:t>
      </w:r>
      <w:proofErr w:type="gramStart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仍須盡到</w:t>
      </w:r>
      <w:proofErr w:type="gramEnd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告知責任，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學生及家長請審慎評估是否前往校外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。相關說明如下：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 xml:space="preserve"> </w:t>
      </w:r>
    </w:p>
    <w:p w:rsidR="003D7E69" w:rsidRDefault="003D7E69">
      <w:pPr>
        <w:autoSpaceDE w:val="0"/>
        <w:spacing w:before="120" w:after="120" w:line="300" w:lineRule="exact"/>
        <w:jc w:val="both"/>
      </w:pPr>
    </w:p>
    <w:p w:rsidR="003D7E69" w:rsidRDefault="0016388B">
      <w:pPr>
        <w:autoSpaceDE w:val="0"/>
        <w:spacing w:before="120" w:after="120" w:line="320" w:lineRule="exact"/>
        <w:ind w:left="284" w:hanging="284"/>
        <w:jc w:val="both"/>
      </w:pPr>
      <w:r>
        <w:rPr>
          <w:rFonts w:ascii="Times New Roman" w:eastAsia="標楷體...." w:hAnsi="Times New Roman"/>
          <w:color w:val="000000"/>
          <w:kern w:val="0"/>
          <w:sz w:val="23"/>
          <w:szCs w:val="23"/>
        </w:rPr>
        <w:t xml:space="preserve">1. 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本校同學參與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雖依規定投保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「大專校院校外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學生團體保險」，惟其保險理賠範圍限「非屬疾病引起之意外事故」，疾病引起的相關醫療費用恕無法申請理賠；且目前</w:t>
      </w:r>
      <w:proofErr w:type="gramStart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疫</w:t>
      </w:r>
      <w:proofErr w:type="gramEnd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情狀況非屬可控制範圍，請審慎評估是否仍願意參加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。仍繼續參加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者，同意其後續</w:t>
      </w:r>
      <w:proofErr w:type="gramStart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疫</w:t>
      </w:r>
      <w:proofErr w:type="gramEnd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情發展所產生不可抗力情形或產生之相關可能費用悉由個人承擔。</w:t>
      </w:r>
    </w:p>
    <w:p w:rsidR="003D7E69" w:rsidRDefault="0016388B">
      <w:pPr>
        <w:autoSpaceDE w:val="0"/>
        <w:spacing w:before="120" w:after="120" w:line="320" w:lineRule="exact"/>
        <w:ind w:left="480" w:hanging="480"/>
        <w:jc w:val="both"/>
      </w:pPr>
      <w:r>
        <w:rPr>
          <w:rFonts w:ascii="Times New Roman" w:eastAsia="標楷體...." w:hAnsi="Times New Roman"/>
          <w:color w:val="000000"/>
          <w:kern w:val="0"/>
          <w:sz w:val="23"/>
          <w:szCs w:val="23"/>
        </w:rPr>
        <w:t xml:space="preserve">2. 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學分及畢業門檻認定：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 xml:space="preserve"> </w:t>
      </w:r>
    </w:p>
    <w:p w:rsidR="003D7E69" w:rsidRDefault="0016388B">
      <w:pPr>
        <w:autoSpaceDE w:val="0"/>
        <w:spacing w:before="120" w:after="120" w:line="320" w:lineRule="exact"/>
        <w:ind w:left="284"/>
        <w:jc w:val="both"/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</w:pP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若因感染病毒、配合中央之相關政策等因素致無法繼續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者，其相關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學分認定，請依各系所規定辦理。</w:t>
      </w:r>
    </w:p>
    <w:p w:rsidR="003D7E69" w:rsidRDefault="0016388B">
      <w:pPr>
        <w:autoSpaceDE w:val="0"/>
        <w:spacing w:before="120" w:after="120" w:line="320" w:lineRule="exact"/>
        <w:ind w:left="480" w:hanging="480"/>
        <w:jc w:val="both"/>
      </w:pPr>
      <w:r>
        <w:rPr>
          <w:rFonts w:ascii="Times New Roman" w:eastAsia="標楷體...." w:hAnsi="Times New Roman"/>
          <w:color w:val="000000"/>
          <w:kern w:val="0"/>
          <w:sz w:val="23"/>
          <w:szCs w:val="23"/>
        </w:rPr>
        <w:t xml:space="preserve">3. </w:t>
      </w:r>
      <w:r>
        <w:rPr>
          <w:rFonts w:ascii="Times New Roman" w:eastAsia="標楷體...." w:hAnsi="Times New Roman"/>
          <w:color w:val="000000"/>
          <w:kern w:val="0"/>
          <w:sz w:val="23"/>
          <w:szCs w:val="23"/>
        </w:rPr>
        <w:t>本校各系所如因</w:t>
      </w:r>
      <w:proofErr w:type="gramStart"/>
      <w:r>
        <w:rPr>
          <w:rFonts w:ascii="Times New Roman" w:eastAsia="標楷體...." w:hAnsi="Times New Roman"/>
          <w:color w:val="000000"/>
          <w:kern w:val="0"/>
          <w:sz w:val="23"/>
          <w:szCs w:val="23"/>
        </w:rPr>
        <w:t>疫</w:t>
      </w:r>
      <w:proofErr w:type="gramEnd"/>
      <w:r>
        <w:rPr>
          <w:rFonts w:ascii="Times New Roman" w:eastAsia="標楷體...." w:hAnsi="Times New Roman"/>
          <w:color w:val="000000"/>
          <w:kern w:val="0"/>
          <w:sz w:val="23"/>
          <w:szCs w:val="23"/>
        </w:rPr>
        <w:t>情考量，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確認</w:t>
      </w:r>
      <w:proofErr w:type="gramStart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不</w:t>
      </w:r>
      <w:proofErr w:type="gramEnd"/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前往</w:t>
      </w:r>
      <w:r>
        <w:rPr>
          <w:rFonts w:ascii="標楷體...." w:eastAsia="標楷體...." w:hAnsi="標楷體...." w:cs="標楷體...."/>
          <w:b/>
          <w:color w:val="000000"/>
          <w:kern w:val="0"/>
          <w:sz w:val="23"/>
          <w:szCs w:val="23"/>
        </w:rPr>
        <w:t>校外</w:t>
      </w:r>
      <w:r w:rsidR="009A2D02"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職場體驗</w:t>
      </w: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者，請依本校防疫會議規定調整授課方式辦理。</w:t>
      </w:r>
    </w:p>
    <w:p w:rsidR="003D7E69" w:rsidRDefault="0016388B">
      <w:pPr>
        <w:autoSpaceDE w:val="0"/>
        <w:spacing w:before="120" w:after="120"/>
        <w:jc w:val="both"/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</w:pPr>
      <w:r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  <w:t>此致</w:t>
      </w:r>
    </w:p>
    <w:p w:rsidR="003D7E69" w:rsidRDefault="0016388B">
      <w:pPr>
        <w:autoSpaceDE w:val="0"/>
        <w:spacing w:before="120" w:after="120"/>
        <w:jc w:val="both"/>
        <w:rPr>
          <w:rFonts w:ascii="標楷體...." w:eastAsia="標楷體...." w:hAnsi="標楷體...." w:cs="標楷體...."/>
          <w:b/>
          <w:color w:val="000000"/>
          <w:kern w:val="0"/>
          <w:sz w:val="23"/>
          <w:szCs w:val="23"/>
        </w:rPr>
      </w:pPr>
      <w:r>
        <w:rPr>
          <w:rFonts w:ascii="標楷體...." w:eastAsia="標楷體...." w:hAnsi="標楷體...." w:cs="標楷體...."/>
          <w:b/>
          <w:color w:val="000000"/>
          <w:kern w:val="0"/>
          <w:sz w:val="23"/>
          <w:szCs w:val="23"/>
        </w:rPr>
        <w:t>佛光大學教務處</w:t>
      </w:r>
    </w:p>
    <w:p w:rsidR="003D7E69" w:rsidRDefault="003D7E69">
      <w:pPr>
        <w:autoSpaceDE w:val="0"/>
        <w:spacing w:before="120" w:after="120"/>
        <w:jc w:val="both"/>
        <w:rPr>
          <w:rFonts w:ascii="標楷體...." w:eastAsia="標楷體...." w:hAnsi="標楷體...." w:cs="標楷體...."/>
          <w:color w:val="000000"/>
          <w:kern w:val="0"/>
          <w:sz w:val="23"/>
          <w:szCs w:val="23"/>
        </w:rPr>
      </w:pPr>
    </w:p>
    <w:tbl>
      <w:tblPr>
        <w:tblW w:w="72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7"/>
        <w:gridCol w:w="3607"/>
      </w:tblGrid>
      <w:tr w:rsidR="003D7E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07" w:type="dxa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69" w:rsidRDefault="0016388B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  <w:t>佛光大學應用經濟系</w:t>
            </w:r>
            <w:r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3D7E69" w:rsidRDefault="0016388B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授課老師簽章：</w:t>
            </w:r>
          </w:p>
          <w:p w:rsidR="003D7E69" w:rsidRDefault="0016388B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系主任簽章：</w:t>
            </w:r>
          </w:p>
          <w:p w:rsidR="003D7E69" w:rsidRDefault="0016388B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日期：</w:t>
            </w:r>
          </w:p>
          <w:p w:rsidR="003D7E69" w:rsidRDefault="003D7E69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07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69" w:rsidRDefault="0016388B">
            <w:pPr>
              <w:autoSpaceDE w:val="0"/>
              <w:spacing w:line="360" w:lineRule="auto"/>
              <w:jc w:val="both"/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            </w:t>
            </w:r>
            <w:r w:rsidR="009A2D02"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  <w:t>職場體驗</w:t>
            </w:r>
            <w:r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  <w:t>企業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：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3D7E69" w:rsidRDefault="0016388B">
            <w:pPr>
              <w:autoSpaceDE w:val="0"/>
              <w:spacing w:line="360" w:lineRule="auto"/>
              <w:jc w:val="both"/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            </w:t>
            </w:r>
            <w:r>
              <w:rPr>
                <w:rFonts w:ascii="Times New Roman" w:eastAsia="標楷體...." w:hAnsi="Times New Roman"/>
                <w:color w:val="000000"/>
                <w:kern w:val="0"/>
                <w:sz w:val="23"/>
                <w:szCs w:val="23"/>
              </w:rPr>
              <w:t>企業代表人簽章：</w:t>
            </w:r>
          </w:p>
          <w:p w:rsidR="003D7E69" w:rsidRDefault="0016388B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            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日期：</w:t>
            </w:r>
          </w:p>
        </w:tc>
      </w:tr>
      <w:tr w:rsidR="003D7E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07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69" w:rsidRDefault="009A2D02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  <w:t>職場體驗</w:t>
            </w:r>
            <w:r w:rsidR="0016388B"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  <w:t>學生簽章：</w:t>
            </w:r>
            <w:r w:rsidR="0016388B"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07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69" w:rsidRDefault="0016388B">
            <w:pPr>
              <w:autoSpaceDE w:val="0"/>
              <w:spacing w:line="360" w:lineRule="auto"/>
              <w:jc w:val="both"/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            </w:t>
            </w:r>
            <w:r>
              <w:rPr>
                <w:rFonts w:ascii="標楷體...." w:eastAsia="標楷體...." w:hAnsi="標楷體...." w:cs="標楷體...."/>
                <w:b/>
                <w:color w:val="000000"/>
                <w:kern w:val="0"/>
                <w:sz w:val="23"/>
                <w:szCs w:val="23"/>
              </w:rPr>
              <w:t>家長簽章：</w:t>
            </w:r>
          </w:p>
        </w:tc>
      </w:tr>
      <w:tr w:rsidR="003D7E69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607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69" w:rsidRDefault="0016388B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學號：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07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69" w:rsidRDefault="0016388B">
            <w:pPr>
              <w:autoSpaceDE w:val="0"/>
              <w:spacing w:line="360" w:lineRule="auto"/>
              <w:jc w:val="both"/>
            </w:pPr>
            <w:r>
              <w:rPr>
                <w:rFonts w:ascii="Times New Roman" w:eastAsia="標楷體...." w:hAnsi="Times New Roman"/>
                <w:color w:val="000000"/>
                <w:kern w:val="0"/>
                <w:sz w:val="23"/>
                <w:szCs w:val="23"/>
              </w:rPr>
              <w:t xml:space="preserve">             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與</w:t>
            </w:r>
            <w:r w:rsidR="009A2D02"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職場體驗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學生關係：</w:t>
            </w:r>
            <w:r>
              <w:rPr>
                <w:rFonts w:ascii="Times New Roman" w:eastAsia="標楷體....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D7E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07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69" w:rsidRDefault="0016388B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連絡電話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手機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：</w:t>
            </w:r>
          </w:p>
          <w:p w:rsidR="003D7E69" w:rsidRDefault="0016388B">
            <w:pPr>
              <w:autoSpaceDE w:val="0"/>
              <w:spacing w:line="360" w:lineRule="auto"/>
              <w:jc w:val="both"/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日期：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07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69" w:rsidRDefault="0016388B">
            <w:pPr>
              <w:autoSpaceDE w:val="0"/>
              <w:spacing w:line="360" w:lineRule="auto"/>
              <w:jc w:val="both"/>
            </w:pP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            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連絡電話</w:t>
            </w:r>
            <w:r>
              <w:rPr>
                <w:rFonts w:ascii="Times New Roman" w:eastAsia="標楷體...." w:hAnsi="Times New Roman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手機</w:t>
            </w:r>
            <w:r>
              <w:rPr>
                <w:rFonts w:ascii="Times New Roman" w:eastAsia="標楷體...." w:hAnsi="Times New Roman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ascii="Times New Roman" w:eastAsia="標楷體...." w:hAnsi="Times New Roman"/>
                <w:color w:val="000000"/>
                <w:kern w:val="0"/>
                <w:sz w:val="23"/>
                <w:szCs w:val="23"/>
              </w:rPr>
              <w:t>：</w:t>
            </w:r>
          </w:p>
          <w:p w:rsidR="003D7E69" w:rsidRDefault="0016388B">
            <w:pPr>
              <w:autoSpaceDE w:val="0"/>
              <w:spacing w:line="360" w:lineRule="auto"/>
              <w:jc w:val="both"/>
            </w:pPr>
            <w:r>
              <w:rPr>
                <w:rFonts w:ascii="Times New Roman" w:eastAsia="標楷體...." w:hAnsi="Times New Roman"/>
                <w:color w:val="000000"/>
                <w:kern w:val="0"/>
                <w:sz w:val="23"/>
                <w:szCs w:val="23"/>
              </w:rPr>
              <w:t xml:space="preserve">             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>日期：</w:t>
            </w:r>
            <w:r>
              <w:rPr>
                <w:rFonts w:ascii="標楷體...." w:eastAsia="標楷體...." w:hAnsi="標楷體...." w:cs="標楷體....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3D7E69" w:rsidRDefault="003D7E69">
      <w:pPr>
        <w:widowControl/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</w:pPr>
      <w:bookmarkStart w:id="1" w:name="_GoBack"/>
      <w:bookmarkEnd w:id="1"/>
    </w:p>
    <w:sectPr w:rsidR="003D7E6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88B" w:rsidRDefault="0016388B">
      <w:r>
        <w:separator/>
      </w:r>
    </w:p>
  </w:endnote>
  <w:endnote w:type="continuationSeparator" w:id="0">
    <w:p w:rsidR="0016388B" w:rsidRDefault="001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....">
    <w:altName w:val="微軟正黑體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88B" w:rsidRDefault="0016388B">
      <w:r>
        <w:rPr>
          <w:color w:val="000000"/>
        </w:rPr>
        <w:separator/>
      </w:r>
    </w:p>
  </w:footnote>
  <w:footnote w:type="continuationSeparator" w:id="0">
    <w:p w:rsidR="0016388B" w:rsidRDefault="0016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7E69"/>
    <w:rsid w:val="0016388B"/>
    <w:rsid w:val="003D7E69"/>
    <w:rsid w:val="009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8ADFA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2022-12-05T08:05:00Z</cp:lastPrinted>
  <dcterms:created xsi:type="dcterms:W3CDTF">2025-02-17T07:26:00Z</dcterms:created>
  <dcterms:modified xsi:type="dcterms:W3CDTF">2025-02-17T07:26:00Z</dcterms:modified>
</cp:coreProperties>
</file>